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F" w:rsidRPr="005F37BF" w:rsidRDefault="005F37BF" w:rsidP="005F37BF">
      <w:pPr>
        <w:pStyle w:val="Default"/>
        <w:rPr>
          <w:sz w:val="20"/>
          <w:szCs w:val="20"/>
        </w:rPr>
      </w:pPr>
      <w:bookmarkStart w:id="0" w:name="_GoBack"/>
      <w:bookmarkEnd w:id="0"/>
      <w:r w:rsidRPr="005F37BF">
        <w:rPr>
          <w:sz w:val="20"/>
          <w:szCs w:val="20"/>
        </w:rPr>
        <w:t xml:space="preserve">USTANOVA: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682831</wp:posOffset>
                </wp:positionH>
                <wp:positionV relativeFrom="paragraph">
                  <wp:posOffset>48879</wp:posOffset>
                </wp:positionV>
                <wp:extent cx="2084120" cy="765958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20" cy="765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C9B3" id="Rectangle 1" o:spid="_x0000_s1026" style="position:absolute;margin-left:53.75pt;margin-top:3.85pt;width:164.1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" filled="f" strokecolor="black [3213]" strokeweight="1pt"/>
            </w:pict>
          </mc:Fallback>
        </mc:AlternateConten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rPr>
          <w:b/>
          <w:bCs/>
          <w:sz w:val="20"/>
          <w:szCs w:val="20"/>
        </w:rPr>
      </w:pPr>
    </w:p>
    <w:p w:rsidR="005F37BF" w:rsidRPr="005F37BF" w:rsidRDefault="005F37BF" w:rsidP="005F37BF">
      <w:pPr>
        <w:pStyle w:val="Default"/>
        <w:rPr>
          <w:b/>
          <w:bCs/>
          <w:sz w:val="20"/>
          <w:szCs w:val="20"/>
        </w:rPr>
      </w:pPr>
    </w:p>
    <w:p w:rsidR="005F37BF" w:rsidRPr="005F37BF" w:rsidRDefault="005F37BF" w:rsidP="005F37BF">
      <w:pPr>
        <w:pStyle w:val="Default"/>
        <w:rPr>
          <w:b/>
          <w:bCs/>
          <w:sz w:val="20"/>
          <w:szCs w:val="20"/>
        </w:rPr>
      </w:pPr>
    </w:p>
    <w:p w:rsidR="005F37BF" w:rsidRDefault="005F37BF" w:rsidP="005F37BF">
      <w:pPr>
        <w:pStyle w:val="Default"/>
        <w:rPr>
          <w:b/>
          <w:bCs/>
          <w:sz w:val="20"/>
          <w:szCs w:val="20"/>
        </w:rPr>
      </w:pPr>
    </w:p>
    <w:p w:rsidR="005F37BF" w:rsidRPr="005F37BF" w:rsidRDefault="005F37BF" w:rsidP="005F37BF">
      <w:pPr>
        <w:pStyle w:val="Default"/>
        <w:jc w:val="center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>POTVRDA NADLEŽNOG ŠKOLSKOG LIJEČNIKA</w:t>
      </w:r>
    </w:p>
    <w:p w:rsidR="005F37BF" w:rsidRPr="005F37BF" w:rsidRDefault="005F37BF" w:rsidP="005F37BF">
      <w:pPr>
        <w:pStyle w:val="Default"/>
        <w:jc w:val="center"/>
        <w:rPr>
          <w:b/>
          <w:bCs/>
          <w:sz w:val="20"/>
          <w:szCs w:val="20"/>
        </w:rPr>
      </w:pPr>
      <w:r w:rsidRPr="005F37BF">
        <w:rPr>
          <w:b/>
          <w:bCs/>
          <w:sz w:val="20"/>
          <w:szCs w:val="20"/>
        </w:rPr>
        <w:t>O ZDRAVSTVENIM I PSIHOFIZIČKIM SPOSOBNOSTIMA ZA STUDIJ NA Farmaceutsko-biokemijskom fakultetu (zaokružiti jedan studij)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>studij Farmacije</w:t>
      </w:r>
      <w:r w:rsidRPr="005F37BF">
        <w:rPr>
          <w:b/>
          <w:bCs/>
          <w:sz w:val="20"/>
          <w:szCs w:val="20"/>
        </w:rPr>
        <w:tab/>
      </w:r>
      <w:r w:rsidRPr="005F37BF">
        <w:rPr>
          <w:b/>
          <w:bCs/>
          <w:sz w:val="20"/>
          <w:szCs w:val="20"/>
        </w:rPr>
        <w:tab/>
        <w:t>studij Medicinske biokemije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Ime i prezime pristupnika: </w:t>
      </w:r>
      <w:r>
        <w:rPr>
          <w:sz w:val="20"/>
          <w:szCs w:val="20"/>
        </w:rPr>
        <w:t>____________________________________________________________________</w:t>
      </w:r>
    </w:p>
    <w:p w:rsidR="005F37BF" w:rsidRDefault="005F37BF" w:rsidP="005F37BF">
      <w:pPr>
        <w:pStyle w:val="Defaul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Datum rođenja (dan, mjesec, godina): </w:t>
      </w:r>
      <w:r>
        <w:rPr>
          <w:sz w:val="20"/>
          <w:szCs w:val="20"/>
        </w:rPr>
        <w:t>___________________________________________________________</w:t>
      </w:r>
    </w:p>
    <w:p w:rsidR="005F37BF" w:rsidRDefault="005F37BF" w:rsidP="005F37BF">
      <w:pPr>
        <w:pStyle w:val="Defaul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Mjesto stalnog boravka (ulica, kućni broj, poštanski broj, mjesto): </w:t>
      </w:r>
      <w:r>
        <w:rPr>
          <w:sz w:val="20"/>
          <w:szCs w:val="20"/>
        </w:rPr>
        <w:t>_____________________________________</w:t>
      </w:r>
    </w:p>
    <w:p w:rsidR="005F37BF" w:rsidRDefault="005F37BF" w:rsidP="005F37BF">
      <w:pPr>
        <w:pStyle w:val="Defaul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Nakon pregleda pristupnika, uvida u dostupnu medicinsku dokumentaciju i upitnika koji je ispunio pristupnik te potpisao propisani obrazac, nadležni školski liječnik daje sljedeće mišljenje o zdravstvenim i psihofizičkim sposobnostima za </w:t>
      </w:r>
      <w:r w:rsidR="00E85F45">
        <w:rPr>
          <w:sz w:val="20"/>
          <w:szCs w:val="20"/>
        </w:rPr>
        <w:t>studij farmacije/medicinske biokemije</w:t>
      </w:r>
      <w:r w:rsidRPr="005F37BF">
        <w:rPr>
          <w:sz w:val="20"/>
          <w:szCs w:val="20"/>
        </w:rPr>
        <w:t xml:space="preserve"> </w:t>
      </w:r>
      <w:r w:rsidRPr="005F37BF">
        <w:rPr>
          <w:b/>
          <w:bCs/>
          <w:sz w:val="20"/>
          <w:szCs w:val="20"/>
        </w:rPr>
        <w:t>(zaokružiti a ili b)</w:t>
      </w:r>
      <w:r w:rsidRPr="005F37BF">
        <w:rPr>
          <w:sz w:val="20"/>
          <w:szCs w:val="20"/>
        </w:rPr>
        <w:t xml:space="preserve">: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>a) Pristupnik nema zdravstvenih i psihofizičkih teškoća koje su zapreka za studij farmacije / medicinske</w:t>
      </w:r>
      <w:r w:rsidR="007109B2">
        <w:rPr>
          <w:b/>
          <w:bCs/>
          <w:sz w:val="20"/>
          <w:szCs w:val="20"/>
        </w:rPr>
        <w:t xml:space="preserve"> biokemije te se iz</w:t>
      </w:r>
      <w:r w:rsidR="00104AD9">
        <w:rPr>
          <w:b/>
          <w:bCs/>
          <w:sz w:val="20"/>
          <w:szCs w:val="20"/>
        </w:rPr>
        <w:t>daje potvrda</w:t>
      </w:r>
    </w:p>
    <w:p w:rsidR="005F37BF" w:rsidRDefault="005F37BF" w:rsidP="005F37BF">
      <w:pPr>
        <w:pStyle w:val="Default"/>
        <w:rPr>
          <w:b/>
          <w:bCs/>
          <w:sz w:val="20"/>
          <w:szCs w:val="20"/>
        </w:rPr>
      </w:pP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 xml:space="preserve">b) </w:t>
      </w:r>
      <w:r w:rsidRPr="005F37BF">
        <w:rPr>
          <w:sz w:val="20"/>
          <w:szCs w:val="20"/>
        </w:rPr>
        <w:t xml:space="preserve">Pristupnik je upoznat da ima zdravstvene i/ili psihofizičke teškoće i ukoliko bi zbog njih proistekle teškoće tijekom studiranja snosi osobno odgovornost.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Navesti koje teškoće ima pristupnik: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__________________________________________________________________________________________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__________________________________________________________________________________________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__________________________________________________________________________________________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__________________________________________________________________________________________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Potvrda se izdaje uz navedeno upozorenje. Uz potvrdu je potrebno priložiti medicinsku dokumentaciju.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 xml:space="preserve">Pristupnik je dužan uz potvrdu priložiti ako ima: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 xml:space="preserve">- rješenje o tjelesnom oštećenju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 xml:space="preserve">- rješenje o primjerenom programu obrazovanja </w:t>
      </w: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b/>
          <w:bCs/>
          <w:sz w:val="20"/>
          <w:szCs w:val="20"/>
        </w:rPr>
        <w:t xml:space="preserve">- odluku o polaganju ispita državne mature uz prilagodbu ispitne tehnologije </w:t>
      </w:r>
    </w:p>
    <w:p w:rsidR="005F37BF" w:rsidRDefault="005F37BF" w:rsidP="005F37BF">
      <w:pPr>
        <w:pStyle w:val="Default"/>
        <w:jc w:val="righ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jc w:val="right"/>
        <w:rPr>
          <w:sz w:val="20"/>
          <w:szCs w:val="20"/>
        </w:rPr>
      </w:pPr>
      <w:r w:rsidRPr="005F37BF">
        <w:rPr>
          <w:sz w:val="20"/>
          <w:szCs w:val="20"/>
        </w:rPr>
        <w:t xml:space="preserve">Nadležni školski liječnik: </w:t>
      </w:r>
      <w:r>
        <w:rPr>
          <w:sz w:val="20"/>
          <w:szCs w:val="20"/>
        </w:rPr>
        <w:t>______________________________________</w:t>
      </w:r>
    </w:p>
    <w:p w:rsidR="005F37BF" w:rsidRPr="005F37BF" w:rsidRDefault="005F37BF" w:rsidP="005F37BF">
      <w:pPr>
        <w:pStyle w:val="Default"/>
        <w:ind w:left="5040" w:firstLine="720"/>
        <w:rPr>
          <w:sz w:val="20"/>
          <w:szCs w:val="20"/>
        </w:rPr>
      </w:pPr>
      <w:r w:rsidRPr="005F37BF">
        <w:rPr>
          <w:sz w:val="20"/>
          <w:szCs w:val="20"/>
        </w:rPr>
        <w:t xml:space="preserve">(potpis i faksimil) </w:t>
      </w:r>
    </w:p>
    <w:p w:rsidR="005F37BF" w:rsidRDefault="005F37BF" w:rsidP="005F37BF">
      <w:pPr>
        <w:pStyle w:val="Default"/>
        <w:rPr>
          <w:sz w:val="20"/>
          <w:szCs w:val="20"/>
        </w:rPr>
      </w:pPr>
    </w:p>
    <w:p w:rsidR="005F37BF" w:rsidRPr="005F37BF" w:rsidRDefault="005F37BF" w:rsidP="005F37BF">
      <w:pPr>
        <w:pStyle w:val="Default"/>
        <w:rPr>
          <w:sz w:val="20"/>
          <w:szCs w:val="20"/>
        </w:rPr>
      </w:pPr>
      <w:r w:rsidRPr="005F37BF">
        <w:rPr>
          <w:sz w:val="20"/>
          <w:szCs w:val="20"/>
        </w:rPr>
        <w:t xml:space="preserve">Mjesto: </w:t>
      </w: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BF">
        <w:rPr>
          <w:sz w:val="20"/>
          <w:szCs w:val="20"/>
        </w:rPr>
        <w:t xml:space="preserve">Datum: </w:t>
      </w:r>
      <w:r>
        <w:rPr>
          <w:sz w:val="20"/>
          <w:szCs w:val="20"/>
        </w:rPr>
        <w:t>_______________________</w:t>
      </w:r>
    </w:p>
    <w:p w:rsidR="005F37BF" w:rsidRPr="005F37BF" w:rsidRDefault="005F37BF" w:rsidP="00F45AD2">
      <w:pPr>
        <w:pStyle w:val="Default"/>
        <w:jc w:val="center"/>
        <w:rPr>
          <w:sz w:val="20"/>
          <w:szCs w:val="20"/>
        </w:rPr>
      </w:pPr>
      <w:r w:rsidRPr="005F37BF">
        <w:rPr>
          <w:sz w:val="20"/>
          <w:szCs w:val="20"/>
        </w:rPr>
        <w:t>MP</w:t>
      </w:r>
    </w:p>
    <w:p w:rsidR="00F45AD2" w:rsidRDefault="00F45AD2" w:rsidP="005F37BF">
      <w:pPr>
        <w:pStyle w:val="Default"/>
        <w:rPr>
          <w:i/>
          <w:iCs/>
          <w:sz w:val="12"/>
          <w:szCs w:val="12"/>
        </w:rPr>
      </w:pPr>
    </w:p>
    <w:p w:rsidR="005F37BF" w:rsidRPr="00F45AD2" w:rsidRDefault="005F37BF" w:rsidP="005F37BF">
      <w:pPr>
        <w:pStyle w:val="Default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Zdravstveni zahtjevi za studij farmacije / medicinske biokemije: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Uredan vid bez ili s korekcijom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Uredno razlikovanje boja (Ishihara test – 24 slike)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Uredan sluh bez slušnog pomagala ili uz korištenje slušnog pomagala s mogućnošću adaptacije na medicinske instrumente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Uredna sposobnost funkcionalnog glasovno-jezičnog-govornog izražavanja u svrhu uspostavljanja komunikacije - sposobnost razgovijetne i razumljive artikulacije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Uredna funkcija mišićno-koštanog sustava, trupa, gornjih i donjih ekstremiteta – očuvana funkcionalna pokretljivost kralježnice, gornjih i donjih ekstremiteta u fiziološkim granicama, uredna gruba i fina motorika gornjih i donjih ekstremiteta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Uredna ravnoteža i stabilno stanje svijesti - odsutnost težih i trajnih odstupanja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sz w:val="14"/>
          <w:szCs w:val="14"/>
        </w:rPr>
        <w:t xml:space="preserve">Uredno kognitivno funkcioniranje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sz w:val="14"/>
          <w:szCs w:val="14"/>
        </w:rPr>
        <w:t xml:space="preserve">Uredno emocionalno funkcioniranje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Uredno psiho motoričko funkcioniranje (podrazumijeva uredne mentalne funkcije kontrole motornih i psiholoških procesa na razini tijela)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spacing w:after="13"/>
        <w:rPr>
          <w:sz w:val="14"/>
          <w:szCs w:val="14"/>
        </w:rPr>
      </w:pPr>
      <w:r w:rsidRPr="00F45AD2">
        <w:rPr>
          <w:i/>
          <w:iCs/>
          <w:sz w:val="14"/>
          <w:szCs w:val="14"/>
        </w:rPr>
        <w:t xml:space="preserve">Odsutnost alergije na profesionalne alergene – lijekove (inhalacijske i kontaktne) </w:t>
      </w:r>
    </w:p>
    <w:p w:rsidR="005F37BF" w:rsidRPr="00F45AD2" w:rsidRDefault="005F37BF" w:rsidP="005F37BF">
      <w:pPr>
        <w:pStyle w:val="Default"/>
        <w:numPr>
          <w:ilvl w:val="0"/>
          <w:numId w:val="1"/>
        </w:numPr>
        <w:rPr>
          <w:sz w:val="14"/>
          <w:szCs w:val="14"/>
        </w:rPr>
      </w:pPr>
      <w:r w:rsidRPr="00F45AD2">
        <w:rPr>
          <w:sz w:val="14"/>
          <w:szCs w:val="14"/>
        </w:rPr>
        <w:t xml:space="preserve">Uredna procijepljenost prema važećem kalendaru cijepljenja po kojem je pristupnik cijepljen </w:t>
      </w:r>
    </w:p>
    <w:p w:rsidR="00F45AD2" w:rsidRDefault="00F45AD2" w:rsidP="005F37BF">
      <w:pPr>
        <w:rPr>
          <w:b/>
          <w:bCs/>
          <w:sz w:val="20"/>
          <w:szCs w:val="20"/>
          <w:u w:val="single"/>
        </w:rPr>
      </w:pPr>
    </w:p>
    <w:p w:rsidR="0094127C" w:rsidRPr="00F45AD2" w:rsidRDefault="005F37BF" w:rsidP="005F37BF">
      <w:pPr>
        <w:rPr>
          <w:sz w:val="20"/>
          <w:szCs w:val="20"/>
          <w:u w:val="single"/>
        </w:rPr>
      </w:pPr>
      <w:proofErr w:type="spellStart"/>
      <w:r w:rsidRPr="00F45AD2">
        <w:rPr>
          <w:b/>
          <w:bCs/>
          <w:sz w:val="20"/>
          <w:szCs w:val="20"/>
          <w:u w:val="single"/>
        </w:rPr>
        <w:t>Farmaceutsko-biokemijski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fakultet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Sveučilišta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u </w:t>
      </w:r>
      <w:proofErr w:type="spellStart"/>
      <w:r w:rsidRPr="00F45AD2">
        <w:rPr>
          <w:b/>
          <w:bCs/>
          <w:sz w:val="20"/>
          <w:szCs w:val="20"/>
          <w:u w:val="single"/>
        </w:rPr>
        <w:t>Zagrebu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može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zatražiti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dodatnu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provjeru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zdravstvenih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zahtjeva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u </w:t>
      </w:r>
      <w:proofErr w:type="spellStart"/>
      <w:r w:rsidRPr="00F45AD2">
        <w:rPr>
          <w:b/>
          <w:bCs/>
          <w:sz w:val="20"/>
          <w:szCs w:val="20"/>
          <w:u w:val="single"/>
        </w:rPr>
        <w:t>slučaju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izdavanja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F45AD2">
        <w:rPr>
          <w:b/>
          <w:bCs/>
          <w:sz w:val="20"/>
          <w:szCs w:val="20"/>
          <w:u w:val="single"/>
        </w:rPr>
        <w:t>potvrde</w:t>
      </w:r>
      <w:proofErr w:type="spellEnd"/>
      <w:r w:rsidRPr="00F45AD2">
        <w:rPr>
          <w:b/>
          <w:bCs/>
          <w:sz w:val="20"/>
          <w:szCs w:val="20"/>
          <w:u w:val="single"/>
        </w:rPr>
        <w:t xml:space="preserve"> „b</w:t>
      </w:r>
      <w:r w:rsidR="00F45AD2" w:rsidRPr="00F45AD2">
        <w:rPr>
          <w:b/>
          <w:bCs/>
          <w:sz w:val="20"/>
          <w:szCs w:val="20"/>
          <w:u w:val="single"/>
        </w:rPr>
        <w:t>”.</w:t>
      </w:r>
    </w:p>
    <w:sectPr w:rsidR="0094127C" w:rsidRPr="00F4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E56"/>
    <w:multiLevelType w:val="hybridMultilevel"/>
    <w:tmpl w:val="7CA0A42C"/>
    <w:lvl w:ilvl="0" w:tplc="28A2460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F"/>
    <w:rsid w:val="00104AD9"/>
    <w:rsid w:val="005F37BF"/>
    <w:rsid w:val="007109B2"/>
    <w:rsid w:val="0094127C"/>
    <w:rsid w:val="00A360CC"/>
    <w:rsid w:val="00E30E7F"/>
    <w:rsid w:val="00E85F45"/>
    <w:rsid w:val="00F45AD2"/>
    <w:rsid w:val="00F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3290-A134-49C0-8133-45D07980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MHorvat</dc:creator>
  <cp:keywords/>
  <dc:description/>
  <cp:lastModifiedBy>Katarina Rakar</cp:lastModifiedBy>
  <cp:revision>2</cp:revision>
  <cp:lastPrinted>2019-09-10T13:35:00Z</cp:lastPrinted>
  <dcterms:created xsi:type="dcterms:W3CDTF">2023-05-15T10:03:00Z</dcterms:created>
  <dcterms:modified xsi:type="dcterms:W3CDTF">2023-05-15T10:03:00Z</dcterms:modified>
</cp:coreProperties>
</file>